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:rsidTr="31560EEC" w14:paraId="2E18B42B" w14:textId="77777777">
        <w:trPr>
          <w:trHeight w:val="14299" w:hRule="exact"/>
          <w:jc w:val="center"/>
        </w:trPr>
        <w:tc>
          <w:tcPr>
            <w:tcW w:w="8192" w:type="dxa"/>
            <w:tcMar/>
          </w:tcPr>
          <w:p w:rsidR="00D01ACC" w:rsidP="00D01ACC" w:rsidRDefault="00D01ACC" w14:paraId="1AE6CAA5" w14:textId="3A2612F9">
            <w:pPr>
              <w:rPr>
                <w:b w:val="0"/>
              </w:rPr>
            </w:pPr>
            <w:r>
              <w:fldChar w:fldCharType="begin"/>
            </w:r>
            <w:r w:rsidR="00415015">
              <w:instrText xml:space="preserve"> INCLUDEPICTURE "C:\\var\\folders\\sd\\69k8vggx39gc06drtc346t680000gp\\T\\com.microsoft.Word\\WebArchiveCopyPasteTempFiles\\c1e96ecb1b-DrewModelElem.jpg"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2EE6C30F">
                  <wp:extent cx="5113866" cy="3835400"/>
                  <wp:effectExtent l="0" t="0" r="4445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944" cy="386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38753F" w:rsidRDefault="0038753F" w14:paraId="3C01DF5A" w14:textId="70BA112F">
            <w:pPr>
              <w:spacing w:after="80"/>
            </w:pPr>
          </w:p>
          <w:p w:rsidRPr="000F0853" w:rsidR="0038753F" w:rsidRDefault="00EF0B9E" w14:paraId="2EE24CB9" w14:textId="1449424E">
            <w:pPr>
              <w:pStyle w:val="Heading1"/>
              <w:outlineLvl w:val="0"/>
              <w:rPr>
                <w:color w:val="FF0000"/>
                <w:sz w:val="96"/>
                <w:szCs w:val="96"/>
                <w:lang w:val="es-ES_tradnl"/>
              </w:rPr>
            </w:pPr>
            <w:r w:rsidRPr="000F0853">
              <w:rPr>
                <w:color w:val="FF0000"/>
                <w:sz w:val="96"/>
                <w:szCs w:val="96"/>
                <w:lang w:val="es-ES_tradnl"/>
              </w:rPr>
              <w:t xml:space="preserve">Escuela Primaria   Drew </w:t>
            </w:r>
            <w:proofErr w:type="spellStart"/>
            <w:r w:rsidRPr="000F0853">
              <w:rPr>
                <w:color w:val="FF0000"/>
                <w:sz w:val="96"/>
                <w:szCs w:val="96"/>
                <w:lang w:val="es-ES_tradnl"/>
              </w:rPr>
              <w:t>Model</w:t>
            </w:r>
            <w:proofErr w:type="spellEnd"/>
            <w:r w:rsidRPr="000F0853" w:rsidR="00586D66">
              <w:rPr>
                <w:color w:val="FF0000"/>
                <w:sz w:val="96"/>
                <w:szCs w:val="96"/>
                <w:lang w:val="es-ES_tradnl"/>
              </w:rPr>
              <w:t xml:space="preserve"> </w:t>
            </w:r>
          </w:p>
          <w:p w:rsidRPr="000F0853" w:rsidR="00EF0B9E" w:rsidP="000F0853" w:rsidRDefault="00EF0B9E" w14:paraId="1DCE5A42" w14:textId="77777777">
            <w:pPr>
              <w:pStyle w:val="Heading2"/>
              <w:spacing w:before="0" w:after="0"/>
              <w:outlineLvl w:val="1"/>
              <w:rPr>
                <w:lang w:val="es-ES_tradnl"/>
              </w:rPr>
            </w:pPr>
            <w:r w:rsidRPr="000F0853">
              <w:rPr>
                <w:lang w:val="es-ES_tradnl"/>
              </w:rPr>
              <w:t>Reunión de Participación de los Padres</w:t>
            </w:r>
          </w:p>
          <w:p w:rsidR="000F0853" w:rsidP="000F0853" w:rsidRDefault="00EF0B9E" w14:paraId="0B988BFB" w14:textId="77777777">
            <w:pPr>
              <w:pStyle w:val="Heading2"/>
              <w:spacing w:before="0" w:after="0"/>
              <w:outlineLvl w:val="1"/>
              <w:rPr>
                <w:lang w:val="es-ES_tradnl"/>
              </w:rPr>
            </w:pPr>
            <w:r w:rsidRPr="000F0853">
              <w:rPr>
                <w:lang w:val="es-ES_tradnl"/>
              </w:rPr>
              <w:t>“Construyendo Nuestra</w:t>
            </w:r>
            <w:r w:rsidRPr="000F0853" w:rsidR="00072816">
              <w:rPr>
                <w:lang w:val="es-ES_tradnl"/>
              </w:rPr>
              <w:t xml:space="preserve"> Comunidad</w:t>
            </w:r>
            <w:r w:rsidRPr="000F0853" w:rsidR="00415015">
              <w:rPr>
                <w:lang w:val="es-ES_tradnl"/>
              </w:rPr>
              <w:t xml:space="preserve"> Escolar</w:t>
            </w:r>
            <w:r w:rsidRPr="000F0853" w:rsidR="006F2D4A">
              <w:rPr>
                <w:lang w:val="es-ES_tradnl"/>
              </w:rPr>
              <w:t>”</w:t>
            </w:r>
          </w:p>
          <w:p w:rsidRPr="000F0853" w:rsidR="0038753F" w:rsidP="000F0853" w:rsidRDefault="00072816" w14:paraId="3AA6248F" w14:textId="6ADBC16E">
            <w:pPr>
              <w:pStyle w:val="Heading2"/>
              <w:spacing w:before="0" w:after="0"/>
              <w:outlineLvl w:val="1"/>
              <w:rPr>
                <w:sz w:val="28"/>
                <w:szCs w:val="28"/>
                <w:lang w:val="es-ES_tradnl"/>
              </w:rPr>
            </w:pPr>
            <w:r w:rsidRPr="000F0853">
              <w:rPr>
                <w:sz w:val="28"/>
                <w:szCs w:val="28"/>
                <w:lang w:val="es-ES_tradnl"/>
              </w:rPr>
              <w:t xml:space="preserve"> </w:t>
            </w:r>
          </w:p>
          <w:p w:rsidR="00072816" w:rsidP="00586D66" w:rsidRDefault="00072816" w14:paraId="67FFEE42" w14:textId="6AA0A087">
            <w:pPr>
              <w:rPr>
                <w:b w:val="0"/>
                <w:color w:val="000000" w:themeColor="text1"/>
                <w:sz w:val="28"/>
                <w:szCs w:val="28"/>
                <w:lang w:val="es-ES_tradnl"/>
              </w:rPr>
            </w:pPr>
            <w:r w:rsidRPr="000F0853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Padres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y familias actuales y nuevas está</w:t>
            </w:r>
            <w:r w:rsidRPr="000F0853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n invitados a 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asistir a una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serie de reunion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e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s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de participación familiar enfocadas en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construi</w:t>
            </w:r>
            <w:r w:rsidRPr="000F0853" w:rsidR="0041501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r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proofErr w:type="gramStart"/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nuestra 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comunidad</w:t>
            </w:r>
            <w:proofErr w:type="gramEnd"/>
            <w:r w:rsidRPr="000F0853" w:rsidR="0041501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escolar</w:t>
            </w:r>
            <w:r w:rsidRPr="000F0853" w:rsidR="00EF0B9E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. Las reuniones serán diseñadas de manera que puedan </w:t>
            </w:r>
            <w:r w:rsidRPr="000F0853" w:rsidR="00A83BD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proveer a los padres y las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familias</w:t>
            </w:r>
            <w:r w:rsidRPr="000F0853" w:rsidR="00A83BD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de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informacion</w:t>
            </w:r>
            <w:proofErr w:type="spellEnd"/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r w:rsidRPr="000F0853" w:rsidR="00A83BD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sobre 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nuestra escuela</w:t>
            </w:r>
            <w:r w:rsidRPr="000F0853" w:rsidR="00A83BD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,</w:t>
            </w:r>
            <w:r w:rsidRPr="000F0853" w:rsidR="0013220F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 xml:space="preserve"> y crear oportunidades </w:t>
            </w:r>
            <w:r w:rsidRPr="000F0853" w:rsidR="00A83BD5">
              <w:rPr>
                <w:b w:val="0"/>
                <w:color w:val="000000" w:themeColor="text1"/>
                <w:sz w:val="28"/>
                <w:szCs w:val="28"/>
                <w:lang w:val="es-ES_tradnl"/>
              </w:rPr>
              <w:t>para que las familias y los padres puedan interactuar con el personal de la escuela.</w:t>
            </w:r>
          </w:p>
          <w:p w:rsidRPr="000F0853" w:rsidR="000F0853" w:rsidP="00586D66" w:rsidRDefault="000F0853" w14:paraId="2F3B4584" w14:textId="77777777">
            <w:pPr>
              <w:rPr>
                <w:b w:val="0"/>
                <w:color w:val="000000" w:themeColor="text1"/>
                <w:sz w:val="28"/>
                <w:szCs w:val="28"/>
                <w:lang w:val="es-ES_tradnl"/>
              </w:rPr>
            </w:pPr>
          </w:p>
          <w:p w:rsidRPr="000F0853" w:rsidR="00586D66" w:rsidP="00586D66" w:rsidRDefault="0013220F" w14:paraId="5955AA72" w14:textId="6DEDA201">
            <w:pPr>
              <w:rPr>
                <w:sz w:val="28"/>
                <w:szCs w:val="28"/>
                <w:lang w:val="es-ES_tradnl"/>
              </w:rPr>
            </w:pPr>
            <w:r w:rsidRPr="0013220F">
              <w:rPr>
                <w:color w:val="FF0000"/>
                <w:sz w:val="28"/>
                <w:szCs w:val="28"/>
                <w:u w:val="single"/>
                <w:lang w:val="es-ES"/>
              </w:rPr>
              <w:t>Tema de discusión</w:t>
            </w:r>
            <w:r w:rsidRPr="000F0853">
              <w:rPr>
                <w:color w:val="FF0000"/>
                <w:sz w:val="28"/>
                <w:szCs w:val="28"/>
                <w:lang w:val="es-ES"/>
              </w:rPr>
              <w:t>:</w:t>
            </w:r>
            <w:r w:rsidRPr="0013220F">
              <w:rPr>
                <w:sz w:val="28"/>
                <w:szCs w:val="28"/>
                <w:lang w:val="es-ES"/>
              </w:rPr>
              <w:t xml:space="preserve"> </w:t>
            </w:r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Seguridad </w:t>
            </w:r>
            <w:r w:rsidR="00582A27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y protección </w:t>
            </w:r>
            <w:bookmarkStart w:name="_GoBack" w:id="0"/>
            <w:bookmarkEnd w:id="0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de la escuela –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Capitan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Wayne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Vincent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, Corporal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Shawn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Blow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de el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departamento de policía de Arlington y </w:t>
            </w:r>
            <w:proofErr w:type="spellStart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Zachary</w:t>
            </w:r>
            <w:proofErr w:type="spellEnd"/>
            <w:r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 xml:space="preserve"> Pope </w:t>
            </w:r>
            <w:r w:rsidRPr="000F0853" w:rsidR="000F0853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administrador de emergencia de las escuelas públicas de Arlington estarán presentes.</w:t>
            </w:r>
          </w:p>
          <w:p w:rsidRPr="000F0853" w:rsidR="0038753F" w:rsidRDefault="0038753F" w14:paraId="4678C3D6" w14:textId="0384AF9E">
            <w:pPr>
              <w:pStyle w:val="Heading4"/>
              <w:outlineLvl w:val="3"/>
              <w:rPr>
                <w:lang w:val="es-ES_tradnl"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p w:rsidRPr="000F0853" w:rsidR="00586D66" w:rsidRDefault="00415015" w14:paraId="21FDBC37" w14:textId="5BBFFCA0">
            <w:pPr>
              <w:spacing w:after="80"/>
              <w:rPr>
                <w:color w:val="FF0000"/>
                <w:sz w:val="28"/>
                <w:szCs w:val="28"/>
                <w:u w:val="single"/>
                <w:lang w:val="es-ES_tradnl"/>
              </w:rPr>
            </w:pPr>
            <w:r w:rsidRPr="000F0853">
              <w:rPr>
                <w:color w:val="FF0000"/>
                <w:sz w:val="28"/>
                <w:szCs w:val="28"/>
                <w:u w:val="single"/>
                <w:lang w:val="es-ES_tradnl"/>
              </w:rPr>
              <w:t>Fecha</w:t>
            </w:r>
            <w:r w:rsidRPr="000F0853" w:rsidR="00586D66">
              <w:rPr>
                <w:color w:val="FF0000"/>
                <w:sz w:val="28"/>
                <w:szCs w:val="28"/>
                <w:u w:val="single"/>
                <w:lang w:val="es-ES_tradnl"/>
              </w:rPr>
              <w:t xml:space="preserve">:  </w:t>
            </w:r>
          </w:p>
          <w:p w:rsidRPr="000F0853" w:rsidR="0038753F" w:rsidP="31560EEC" w:rsidRDefault="00072816" w14:paraId="01241D59" w14:textId="2BCAAC7D">
            <w:pPr>
              <w:spacing w:after="80"/>
              <w:rPr>
                <w:color w:val="FF0000"/>
                <w:sz w:val="28"/>
                <w:szCs w:val="28"/>
                <w:lang w:val="es-ES"/>
              </w:rPr>
            </w:pPr>
            <w:r w:rsidRPr="31560EEC" w:rsidR="31560EEC">
              <w:rPr>
                <w:b w:val="0"/>
                <w:bCs w:val="0"/>
                <w:i w:val="1"/>
                <w:iCs w:val="1"/>
                <w:color w:val="FF0000"/>
                <w:sz w:val="28"/>
                <w:szCs w:val="28"/>
                <w:lang w:val="es-ES"/>
              </w:rPr>
              <w:t>2</w:t>
            </w:r>
            <w:r w:rsidRPr="31560EEC" w:rsidR="31560EEC">
              <w:rPr>
                <w:b w:val="0"/>
                <w:bCs w:val="0"/>
                <w:i w:val="1"/>
                <w:iCs w:val="1"/>
                <w:color w:val="FF0000"/>
                <w:sz w:val="28"/>
                <w:szCs w:val="28"/>
                <w:lang w:val="es-ES"/>
              </w:rPr>
              <w:t>4</w:t>
            </w:r>
            <w:r w:rsidRPr="31560EEC" w:rsidR="31560EEC">
              <w:rPr>
                <w:b w:val="0"/>
                <w:bCs w:val="0"/>
                <w:i w:val="1"/>
                <w:iCs w:val="1"/>
                <w:color w:val="FF0000"/>
                <w:sz w:val="28"/>
                <w:szCs w:val="28"/>
                <w:lang w:val="es-ES"/>
              </w:rPr>
              <w:t xml:space="preserve"> de </w:t>
            </w:r>
            <w:r w:rsidRPr="31560EEC" w:rsidR="31560EEC">
              <w:rPr>
                <w:b w:val="0"/>
                <w:bCs w:val="0"/>
                <w:i w:val="1"/>
                <w:iCs w:val="1"/>
                <w:color w:val="FF0000"/>
                <w:sz w:val="28"/>
                <w:szCs w:val="28"/>
                <w:lang w:val="es-ES"/>
              </w:rPr>
              <w:t>Abril</w:t>
            </w:r>
          </w:p>
          <w:p w:rsidRPr="000F0853" w:rsidR="0038753F" w:rsidP="31560EEC" w:rsidRDefault="00072816" w14:paraId="1E2A4ACC" w14:textId="68DF3D8E">
            <w:pPr>
              <w:spacing w:after="80"/>
              <w:rPr>
                <w:color w:val="FF0000"/>
                <w:sz w:val="28"/>
                <w:szCs w:val="28"/>
                <w:lang w:val="es-ES"/>
              </w:rPr>
            </w:pPr>
            <w:r w:rsidRPr="31560EEC" w:rsidR="31560EEC">
              <w:rPr>
                <w:b w:val="0"/>
                <w:bCs w:val="0"/>
                <w:i w:val="1"/>
                <w:iCs w:val="1"/>
                <w:color w:val="FF0000"/>
                <w:sz w:val="28"/>
                <w:szCs w:val="28"/>
                <w:lang w:val="es-ES"/>
              </w:rPr>
              <w:t>7:00pm</w:t>
            </w:r>
            <w:r w:rsidRPr="31560EEC" w:rsidR="31560EEC">
              <w:rPr>
                <w:color w:val="FF0000"/>
                <w:sz w:val="28"/>
                <w:szCs w:val="28"/>
                <w:lang w:val="es-ES"/>
              </w:rPr>
              <w:t xml:space="preserve"> </w:t>
            </w:r>
          </w:p>
          <w:p w:rsidRPr="000F0853" w:rsidR="00586D66" w:rsidRDefault="00586D66" w14:paraId="57842C28" w14:textId="77777777">
            <w:pPr>
              <w:spacing w:after="80"/>
              <w:rPr>
                <w:color w:val="FF0000"/>
                <w:sz w:val="28"/>
                <w:szCs w:val="28"/>
                <w:lang w:val="es-ES_tradnl"/>
              </w:rPr>
            </w:pPr>
          </w:p>
          <w:p w:rsidRPr="000F0853" w:rsidR="00586D66" w:rsidRDefault="00EF0B9E" w14:paraId="049ECF47" w14:textId="21C147B0">
            <w:pPr>
              <w:spacing w:after="80"/>
              <w:rPr>
                <w:color w:val="FF0000"/>
                <w:sz w:val="28"/>
                <w:szCs w:val="28"/>
                <w:u w:val="single"/>
                <w:lang w:val="es-ES_tradnl"/>
              </w:rPr>
            </w:pPr>
            <w:r w:rsidRPr="000F0853">
              <w:rPr>
                <w:color w:val="FF0000"/>
                <w:sz w:val="28"/>
                <w:szCs w:val="28"/>
                <w:u w:val="single"/>
                <w:lang w:val="es-ES_tradnl"/>
              </w:rPr>
              <w:t>Dó</w:t>
            </w:r>
            <w:r w:rsidRPr="000F0853" w:rsidR="00072816">
              <w:rPr>
                <w:color w:val="FF0000"/>
                <w:sz w:val="28"/>
                <w:szCs w:val="28"/>
                <w:u w:val="single"/>
                <w:lang w:val="es-ES_tradnl"/>
              </w:rPr>
              <w:t>nde</w:t>
            </w:r>
            <w:r w:rsidRPr="000F0853" w:rsidR="00586D66">
              <w:rPr>
                <w:color w:val="FF0000"/>
                <w:sz w:val="28"/>
                <w:szCs w:val="28"/>
                <w:u w:val="single"/>
                <w:lang w:val="es-ES_tradnl"/>
              </w:rPr>
              <w:t xml:space="preserve">:  </w:t>
            </w:r>
          </w:p>
          <w:p w:rsidRPr="000F0853" w:rsidR="00586D66" w:rsidP="000F0853" w:rsidRDefault="00072816" w14:paraId="5B829AFA" w14:textId="4D558478">
            <w:pPr>
              <w:spacing w:before="0"/>
              <w:rPr>
                <w:b w:val="0"/>
                <w:i/>
                <w:color w:val="FF0000"/>
                <w:sz w:val="28"/>
                <w:szCs w:val="28"/>
                <w:lang w:val="es-ES_tradnl"/>
              </w:rPr>
            </w:pPr>
            <w:r w:rsidRPr="000F0853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 xml:space="preserve">Escuela Primaria </w:t>
            </w:r>
            <w:r w:rsidRPr="000F0853" w:rsidR="00586D66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 xml:space="preserve">Drew </w:t>
            </w:r>
            <w:proofErr w:type="spellStart"/>
            <w:r w:rsidRPr="000F0853" w:rsidR="00586D66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>Model</w:t>
            </w:r>
            <w:proofErr w:type="spellEnd"/>
            <w:r w:rsidRPr="000F0853" w:rsidR="00586D66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</w:p>
          <w:p w:rsidRPr="000F0853" w:rsidR="00586D66" w:rsidP="000F0853" w:rsidRDefault="00586D66" w14:paraId="3C804DE6" w14:textId="77777777">
            <w:pPr>
              <w:spacing w:before="0"/>
              <w:rPr>
                <w:b w:val="0"/>
                <w:i/>
                <w:color w:val="FF0000"/>
                <w:sz w:val="28"/>
                <w:szCs w:val="28"/>
                <w:lang w:val="es-ES_tradnl"/>
              </w:rPr>
            </w:pPr>
            <w:r w:rsidRPr="000F0853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>3500 23</w:t>
            </w:r>
            <w:r w:rsidRPr="000F0853">
              <w:rPr>
                <w:b w:val="0"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rd</w:t>
            </w:r>
            <w:r w:rsidRPr="000F0853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 xml:space="preserve"> Street</w:t>
            </w:r>
          </w:p>
          <w:p w:rsidRPr="000F0853" w:rsidR="00586D66" w:rsidP="000F0853" w:rsidRDefault="00586D66" w14:paraId="2F7FDFA3" w14:textId="77777777">
            <w:pPr>
              <w:spacing w:before="0"/>
              <w:rPr>
                <w:b w:val="0"/>
                <w:i/>
                <w:color w:val="FF0000"/>
                <w:sz w:val="28"/>
                <w:szCs w:val="28"/>
                <w:lang w:val="es-ES_tradnl"/>
              </w:rPr>
            </w:pPr>
            <w:r w:rsidRPr="000F0853">
              <w:rPr>
                <w:b w:val="0"/>
                <w:i/>
                <w:color w:val="FF0000"/>
                <w:sz w:val="28"/>
                <w:szCs w:val="28"/>
                <w:lang w:val="es-ES_tradnl"/>
              </w:rPr>
              <w:t>Arlington, VA. 22206</w:t>
            </w:r>
          </w:p>
          <w:p w:rsidRPr="000F0853" w:rsidR="009F5D3A" w:rsidP="000F0853" w:rsidRDefault="009F5D3A" w14:paraId="107DF72E" w14:textId="77777777">
            <w:pPr>
              <w:spacing w:before="0"/>
              <w:rPr>
                <w:sz w:val="28"/>
                <w:szCs w:val="28"/>
                <w:lang w:val="es-ES_tradnl"/>
              </w:rPr>
            </w:pPr>
          </w:p>
          <w:p w:rsidRPr="000F0853" w:rsidR="009F5D3A" w:rsidP="00586D66" w:rsidRDefault="000F0853" w14:paraId="3824485E" w14:textId="7182A108">
            <w:pPr>
              <w:rPr>
                <w:color w:val="FF0000"/>
                <w:sz w:val="28"/>
                <w:szCs w:val="28"/>
                <w:u w:val="single"/>
                <w:lang w:val="es-ES_tradnl"/>
              </w:rPr>
            </w:pPr>
            <w:r>
              <w:rPr>
                <w:color w:val="FF0000"/>
                <w:sz w:val="28"/>
                <w:szCs w:val="28"/>
                <w:u w:val="single"/>
                <w:lang w:val="es-ES_tradnl"/>
              </w:rPr>
              <w:t xml:space="preserve">Próxima </w:t>
            </w:r>
            <w:proofErr w:type="spellStart"/>
            <w:r>
              <w:rPr>
                <w:color w:val="FF0000"/>
                <w:sz w:val="28"/>
                <w:szCs w:val="28"/>
                <w:u w:val="single"/>
                <w:lang w:val="es-ES_tradnl"/>
              </w:rPr>
              <w:t>Reunion</w:t>
            </w:r>
            <w:proofErr w:type="spellEnd"/>
          </w:p>
          <w:p w:rsidR="009F5D3A" w:rsidP="00586D66" w:rsidRDefault="00072816" w14:paraId="21394BAB" w14:textId="40890424">
            <w:r>
              <w:rPr>
                <w:b w:val="0"/>
                <w:i/>
                <w:color w:val="FF0000"/>
                <w:sz w:val="28"/>
                <w:szCs w:val="28"/>
              </w:rPr>
              <w:t xml:space="preserve">29 de </w:t>
            </w:r>
            <w:r w:rsidRPr="00D01ACC" w:rsidR="009F5D3A">
              <w:rPr>
                <w:b w:val="0"/>
                <w:i/>
                <w:color w:val="FF0000"/>
                <w:sz w:val="28"/>
                <w:szCs w:val="28"/>
              </w:rPr>
              <w:t>May</w:t>
            </w:r>
            <w:r>
              <w:rPr>
                <w:b w:val="0"/>
                <w:i/>
                <w:color w:val="FF0000"/>
                <w:sz w:val="28"/>
                <w:szCs w:val="28"/>
              </w:rPr>
              <w:t>o</w:t>
            </w:r>
            <w:r w:rsidRPr="009F5D3A" w:rsidR="009F5D3A">
              <w:rPr>
                <w:color w:val="FF0000"/>
              </w:rPr>
              <w:t xml:space="preserve"> </w:t>
            </w:r>
          </w:p>
        </w:tc>
      </w:tr>
    </w:tbl>
    <w:p w:rsidR="0038753F" w:rsidRDefault="0038753F" w14:paraId="04C48F52" w14:textId="77777777"/>
    <w:sectPr w:rsidR="0038753F">
      <w:pgSz w:w="12240" w:h="15840" w:orient="portrait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F"/>
    <w:rsid w:val="00072816"/>
    <w:rsid w:val="000F0853"/>
    <w:rsid w:val="0013220F"/>
    <w:rsid w:val="001F59CC"/>
    <w:rsid w:val="002B6AF8"/>
    <w:rsid w:val="0038753F"/>
    <w:rsid w:val="004113B7"/>
    <w:rsid w:val="00415015"/>
    <w:rsid w:val="004571D6"/>
    <w:rsid w:val="004A6964"/>
    <w:rsid w:val="005710DC"/>
    <w:rsid w:val="00582A27"/>
    <w:rsid w:val="00586D66"/>
    <w:rsid w:val="006F2D4A"/>
    <w:rsid w:val="009F5D3A"/>
    <w:rsid w:val="00A06E5B"/>
    <w:rsid w:val="00A83BD5"/>
    <w:rsid w:val="00B806FD"/>
    <w:rsid w:val="00C60045"/>
    <w:rsid w:val="00C8682F"/>
    <w:rsid w:val="00D01ACC"/>
    <w:rsid w:val="00D517D5"/>
    <w:rsid w:val="00EB621E"/>
    <w:rsid w:val="00EF0B9E"/>
    <w:rsid w:val="00F51A55"/>
    <w:rsid w:val="315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hAnsiTheme="majorHAnsi" w:eastAsiaTheme="majorEastAsia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hAnsiTheme="majorHAnsi" w:eastAsiaTheme="majorEastAsia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hAnsiTheme="majorHAnsi" w:eastAsiaTheme="majorEastAsia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hAnsiTheme="majorHAnsi" w:eastAsiaTheme="majorEastAsia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 w:val="0"/>
      <w:iCs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sz w:val="10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595959" w:themeColor="text1" w:themeTint="A6"/>
      <w:sz w:val="4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sz w:val="40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iCs/>
      <w:color w:val="595959" w:themeColor="text1" w:themeTint="A6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/>
      <w:iCs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b/>
      <w:i/>
      <w:color w:val="595959" w:themeColor="text1" w:themeTint="A6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tyle1" w:customStyle="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15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501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F0122-9701-4A8E-892B-50C36BCC17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Where:    Drew Model Elementary School 3500 23rd St.   Arlingtlon January 29th @ 7:00pm</dc:subject>
  <dc:creator>Microsoft Office User</dc:creator>
  <keywords/>
  <dc:description/>
  <lastModifiedBy>Butler, Cheryl</lastModifiedBy>
  <revision>3</revision>
  <lastPrinted>2019-02-21T18:42:00.0000000Z</lastPrinted>
  <dcterms:created xsi:type="dcterms:W3CDTF">2019-04-22T20:43:00.0000000Z</dcterms:created>
  <dcterms:modified xsi:type="dcterms:W3CDTF">2019-04-23T00:04:43.1994141Z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